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4E0DE2">
        <w:rPr>
          <w:rFonts w:ascii="Times New Roman" w:hAnsi="Times New Roman" w:cs="Times New Roman"/>
          <w:sz w:val="28"/>
          <w:szCs w:val="28"/>
        </w:rPr>
        <w:t>8</w:t>
      </w:r>
      <w:r w:rsidR="00E275E0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E275E0">
        <w:rPr>
          <w:rFonts w:ascii="Times New Roman" w:hAnsi="Times New Roman" w:cs="Times New Roman"/>
          <w:sz w:val="28"/>
          <w:szCs w:val="28"/>
        </w:rPr>
        <w:t>27</w:t>
      </w:r>
      <w:r w:rsidR="004601B2">
        <w:rPr>
          <w:rFonts w:ascii="Times New Roman" w:hAnsi="Times New Roman" w:cs="Times New Roman"/>
          <w:sz w:val="28"/>
          <w:szCs w:val="28"/>
        </w:rPr>
        <w:t xml:space="preserve"> de agosto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 xml:space="preserve">estamos enviando cópia do Projeto de Lei nº </w:t>
      </w:r>
      <w:r w:rsidR="004601B2">
        <w:rPr>
          <w:rFonts w:ascii="Times New Roman" w:hAnsi="Times New Roman" w:cs="Times New Roman"/>
          <w:sz w:val="28"/>
          <w:szCs w:val="28"/>
        </w:rPr>
        <w:t>03</w:t>
      </w:r>
      <w:r w:rsidR="00E275E0">
        <w:rPr>
          <w:rFonts w:ascii="Times New Roman" w:hAnsi="Times New Roman" w:cs="Times New Roman"/>
          <w:sz w:val="28"/>
          <w:szCs w:val="28"/>
        </w:rPr>
        <w:t>2, 035(Emenda Modificativa da Comissão de Leg. Just. Red. Final) e 036</w:t>
      </w:r>
      <w:r w:rsidR="001B532E">
        <w:rPr>
          <w:rFonts w:ascii="Times New Roman" w:hAnsi="Times New Roman" w:cs="Times New Roman"/>
          <w:sz w:val="28"/>
          <w:szCs w:val="28"/>
        </w:rPr>
        <w:t>/19</w:t>
      </w:r>
      <w:r w:rsidR="00831CED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4601B2">
        <w:rPr>
          <w:rFonts w:ascii="Times New Roman" w:hAnsi="Times New Roman" w:cs="Times New Roman"/>
          <w:sz w:val="28"/>
          <w:szCs w:val="28"/>
        </w:rPr>
        <w:t>do</w:t>
      </w:r>
      <w:r w:rsidR="00831CED">
        <w:rPr>
          <w:rFonts w:ascii="Times New Roman" w:hAnsi="Times New Roman" w:cs="Times New Roman"/>
          <w:sz w:val="28"/>
          <w:szCs w:val="28"/>
        </w:rPr>
        <w:t xml:space="preserve"> Poder Executivo aprovado em Sessão Ordinária reali</w:t>
      </w:r>
      <w:r w:rsidR="00B84A83">
        <w:rPr>
          <w:rFonts w:ascii="Times New Roman" w:hAnsi="Times New Roman" w:cs="Times New Roman"/>
          <w:sz w:val="28"/>
          <w:szCs w:val="28"/>
        </w:rPr>
        <w:t xml:space="preserve">zada no dia </w:t>
      </w:r>
      <w:r w:rsidR="00E275E0">
        <w:rPr>
          <w:rFonts w:ascii="Times New Roman" w:hAnsi="Times New Roman" w:cs="Times New Roman"/>
          <w:sz w:val="28"/>
          <w:szCs w:val="28"/>
        </w:rPr>
        <w:t>26</w:t>
      </w:r>
      <w:r w:rsidR="004601B2">
        <w:rPr>
          <w:rFonts w:ascii="Times New Roman" w:hAnsi="Times New Roman" w:cs="Times New Roman"/>
          <w:sz w:val="28"/>
          <w:szCs w:val="28"/>
        </w:rPr>
        <w:t xml:space="preserve"> de agosto de 2019.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  <w:bookmarkStart w:id="0" w:name="_GoBack"/>
      <w:bookmarkEnd w:id="0"/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B532E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601B2"/>
    <w:rsid w:val="004C25CA"/>
    <w:rsid w:val="004E0DE2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31CED"/>
    <w:rsid w:val="00854638"/>
    <w:rsid w:val="0089704D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275E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2019-08-27T11:26:00Z</cp:lastPrinted>
  <dcterms:created xsi:type="dcterms:W3CDTF">2019-08-27T11:26:00Z</dcterms:created>
  <dcterms:modified xsi:type="dcterms:W3CDTF">2019-08-27T11:26:00Z</dcterms:modified>
</cp:coreProperties>
</file>